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DD" w:rsidRPr="00FB7999" w:rsidRDefault="00D5056F">
      <w:pPr>
        <w:rPr>
          <w:rFonts w:ascii="Times New Roman" w:hAnsi="Times New Roman" w:cs="Times New Roman"/>
          <w:b/>
          <w:sz w:val="28"/>
          <w:szCs w:val="28"/>
        </w:rPr>
      </w:pPr>
      <w:r w:rsidRPr="00FB7999">
        <w:rPr>
          <w:rFonts w:ascii="Times New Roman" w:hAnsi="Times New Roman" w:cs="Times New Roman"/>
          <w:b/>
          <w:sz w:val="28"/>
          <w:szCs w:val="28"/>
        </w:rPr>
        <w:t>Sotsiaalteaduste mõiste</w:t>
      </w:r>
      <w:r w:rsidR="00A72B4F" w:rsidRPr="00FB7999">
        <w:rPr>
          <w:rFonts w:ascii="Times New Roman" w:hAnsi="Times New Roman" w:cs="Times New Roman"/>
          <w:b/>
          <w:sz w:val="28"/>
          <w:szCs w:val="28"/>
        </w:rPr>
        <w:t xml:space="preserve"> ja alged</w:t>
      </w:r>
    </w:p>
    <w:p w:rsidR="00F824DA" w:rsidRDefault="00FB7999">
      <w:pPr>
        <w:rPr>
          <w:rFonts w:ascii="Times New Roman" w:hAnsi="Times New Roman" w:cs="Times New Roman"/>
          <w:sz w:val="24"/>
          <w:szCs w:val="24"/>
        </w:rPr>
      </w:pPr>
      <w:r>
        <w:rPr>
          <w:rFonts w:ascii="Times New Roman" w:hAnsi="Times New Roman" w:cs="Times New Roman"/>
          <w:sz w:val="24"/>
          <w:szCs w:val="24"/>
        </w:rPr>
        <w:t xml:space="preserve">Sotsioloogia on üks sotsiaalteadustest. </w:t>
      </w:r>
      <w:r w:rsidR="00D5056F">
        <w:rPr>
          <w:rFonts w:ascii="Times New Roman" w:hAnsi="Times New Roman" w:cs="Times New Roman"/>
          <w:sz w:val="24"/>
          <w:szCs w:val="24"/>
        </w:rPr>
        <w:t>Sotsiaalteaduseid nimetatakse ka ühiskonnateadusteks. Need on teadused, mis uurivad  inimest ja ühiskonda</w:t>
      </w:r>
      <w:r w:rsidR="00712C9E">
        <w:rPr>
          <w:rFonts w:ascii="Times New Roman" w:hAnsi="Times New Roman" w:cs="Times New Roman"/>
          <w:sz w:val="24"/>
          <w:szCs w:val="24"/>
        </w:rPr>
        <w:t xml:space="preserve">. Täpsemalt öeldes inimese tegevuse sotsiaalseid ja kultuurilisi aspekte. Sotsiaalteaduste uurimisaineks on ühiskond (suur suhete kogum), grupid ja inimene ise. Vaieldud on selle üle, kumb on olulisem, kas ühiskond kui tervik või üksikindiviid. </w:t>
      </w:r>
      <w:r w:rsidR="008B7FE7">
        <w:rPr>
          <w:rFonts w:ascii="Times New Roman" w:hAnsi="Times New Roman" w:cs="Times New Roman"/>
          <w:sz w:val="24"/>
          <w:szCs w:val="24"/>
        </w:rPr>
        <w:t>Sotsioloogia meetodit puudutav põhiküsimus on, kuidas ühsikondlikke nähtuseid uurida – kas keskenduda esmalt ühiskonnale kui tervikule ja uurida makroprotsesse (ühiskonda laiemalt puudutavad nähtused) ja seejärel liikuda nende juurest indiviidi juurde. Või hoopis vastupidi: keskenduda esmalt mikroprotsessidele (indiviidiga seonduvale) ning teha selle põhjal üldistusi ühiskonna kohta.</w:t>
      </w:r>
    </w:p>
    <w:p w:rsidR="00712C9E" w:rsidRDefault="00712C9E">
      <w:pPr>
        <w:rPr>
          <w:rFonts w:ascii="Times New Roman" w:hAnsi="Times New Roman" w:cs="Times New Roman"/>
          <w:sz w:val="24"/>
          <w:szCs w:val="24"/>
        </w:rPr>
      </w:pPr>
      <w:r>
        <w:rPr>
          <w:rFonts w:ascii="Times New Roman" w:hAnsi="Times New Roman" w:cs="Times New Roman"/>
          <w:sz w:val="24"/>
          <w:szCs w:val="24"/>
        </w:rPr>
        <w:t xml:space="preserve">Sotsiaalse elu üle arutlemine ja analüüsimine on väga vana – seda tehti juba vanades ühiskondades, Hiinas ja Indias. </w:t>
      </w:r>
      <w:r w:rsidR="00271E62">
        <w:rPr>
          <w:rFonts w:ascii="Times New Roman" w:hAnsi="Times New Roman" w:cs="Times New Roman"/>
          <w:sz w:val="24"/>
          <w:szCs w:val="24"/>
        </w:rPr>
        <w:t xml:space="preserve">Õhtumaa </w:t>
      </w:r>
      <w:r w:rsidR="00A72B4F">
        <w:rPr>
          <w:rFonts w:ascii="Times New Roman" w:hAnsi="Times New Roman" w:cs="Times New Roman"/>
          <w:sz w:val="24"/>
          <w:szCs w:val="24"/>
        </w:rPr>
        <w:t xml:space="preserve">enam kui kahe tuhande aastase </w:t>
      </w:r>
      <w:r w:rsidR="00271E62">
        <w:rPr>
          <w:rFonts w:ascii="Times New Roman" w:hAnsi="Times New Roman" w:cs="Times New Roman"/>
          <w:sz w:val="24"/>
          <w:szCs w:val="24"/>
        </w:rPr>
        <w:t>mõtte- ja kultuuriloo alged on pärit Vana-Kreeka filosoofiast, kus nt Sokrates, Platon ja Aristoteles arutlesid selle üle, kuidas ühiskondlikku elu paremini korraldada, milline käitumine on õiglane ja eetiline (vooruslik) või mis teeb inimese õnnelikuks.</w:t>
      </w:r>
    </w:p>
    <w:p w:rsidR="00271E62" w:rsidRDefault="00271E62">
      <w:pPr>
        <w:rPr>
          <w:rFonts w:ascii="Times New Roman" w:hAnsi="Times New Roman" w:cs="Times New Roman"/>
          <w:sz w:val="24"/>
          <w:szCs w:val="24"/>
        </w:rPr>
      </w:pPr>
      <w:r>
        <w:rPr>
          <w:rFonts w:ascii="Times New Roman" w:hAnsi="Times New Roman" w:cs="Times New Roman"/>
          <w:sz w:val="24"/>
          <w:szCs w:val="24"/>
        </w:rPr>
        <w:t>Platoni arvates oli ühiskonnaprobleemide üheks põhjuseks inimeste rumalus</w:t>
      </w:r>
      <w:r w:rsidR="00A72B4F">
        <w:rPr>
          <w:rFonts w:ascii="Times New Roman" w:hAnsi="Times New Roman" w:cs="Times New Roman"/>
          <w:sz w:val="24"/>
          <w:szCs w:val="24"/>
        </w:rPr>
        <w:t xml:space="preserve"> (teadmatus)</w:t>
      </w:r>
      <w:r>
        <w:rPr>
          <w:rFonts w:ascii="Times New Roman" w:hAnsi="Times New Roman" w:cs="Times New Roman"/>
          <w:sz w:val="24"/>
          <w:szCs w:val="24"/>
        </w:rPr>
        <w:t>, mistõttu peaks riigi ülesanne olema kodanike kasvatamine – kõigile tuleb anda sotsiaalsest päritolust sõltumatut kasvatust, mis algab sünnist. Tasub rõhutada, et tüdrukutel peavad olema poistega võrdsed võimalused intellektuaalseks arenguks ning hiljem ka riigiametitesse saamisel.</w:t>
      </w:r>
      <w:r w:rsidR="00A72B4F">
        <w:rPr>
          <w:rFonts w:ascii="Times New Roman" w:hAnsi="Times New Roman" w:cs="Times New Roman"/>
          <w:sz w:val="24"/>
          <w:szCs w:val="24"/>
        </w:rPr>
        <w:t xml:space="preserve"> </w:t>
      </w:r>
    </w:p>
    <w:p w:rsidR="00A72B4F" w:rsidRDefault="00A72B4F">
      <w:pPr>
        <w:rPr>
          <w:rFonts w:ascii="Times New Roman" w:hAnsi="Times New Roman" w:cs="Times New Roman"/>
          <w:sz w:val="24"/>
          <w:szCs w:val="24"/>
        </w:rPr>
      </w:pPr>
      <w:r>
        <w:rPr>
          <w:rFonts w:ascii="Times New Roman" w:hAnsi="Times New Roman" w:cs="Times New Roman"/>
          <w:sz w:val="24"/>
          <w:szCs w:val="24"/>
        </w:rPr>
        <w:t>Poliitiliste probleemide taga on Platoni arvates inimese loomus – pole võimalik saavutada head riiki paheliste inimestega. Seega riik on just kui inimeste nägu.</w:t>
      </w:r>
    </w:p>
    <w:p w:rsidR="00D5056F" w:rsidRPr="00FB7999" w:rsidRDefault="00D5056F">
      <w:pPr>
        <w:rPr>
          <w:rFonts w:ascii="Times New Roman" w:hAnsi="Times New Roman" w:cs="Times New Roman"/>
          <w:b/>
          <w:sz w:val="28"/>
          <w:szCs w:val="28"/>
        </w:rPr>
      </w:pPr>
      <w:r w:rsidRPr="00FB7999">
        <w:rPr>
          <w:rFonts w:ascii="Times New Roman" w:hAnsi="Times New Roman" w:cs="Times New Roman"/>
          <w:b/>
          <w:sz w:val="28"/>
          <w:szCs w:val="28"/>
        </w:rPr>
        <w:t>Erinevad sotsiaalteadused</w:t>
      </w:r>
    </w:p>
    <w:p w:rsidR="00B87E45" w:rsidRDefault="003D0150">
      <w:pPr>
        <w:rPr>
          <w:rFonts w:ascii="Times New Roman" w:hAnsi="Times New Roman" w:cs="Times New Roman"/>
          <w:sz w:val="24"/>
          <w:szCs w:val="24"/>
        </w:rPr>
      </w:pPr>
      <w:r>
        <w:rPr>
          <w:rFonts w:ascii="Times New Roman" w:hAnsi="Times New Roman" w:cs="Times New Roman"/>
          <w:sz w:val="24"/>
          <w:szCs w:val="24"/>
        </w:rPr>
        <w:t xml:space="preserve">Erinevalt loodusteadustest keskenduvad sotsiaalteadused inimkäitumise ja grupielu uurimisele. See, millist inimkäitumise aspekti uuritakse, sõltub sellest, millise sostiaalteadusega on tegu. </w:t>
      </w:r>
    </w:p>
    <w:p w:rsidR="006E45A2" w:rsidRDefault="006E45A2">
      <w:pPr>
        <w:rPr>
          <w:rFonts w:ascii="Times New Roman" w:hAnsi="Times New Roman" w:cs="Times New Roman"/>
          <w:sz w:val="24"/>
          <w:szCs w:val="24"/>
        </w:rPr>
      </w:pPr>
      <w:r w:rsidRPr="006B14CD">
        <w:rPr>
          <w:rFonts w:ascii="Times New Roman" w:hAnsi="Times New Roman" w:cs="Times New Roman"/>
          <w:b/>
          <w:sz w:val="24"/>
          <w:szCs w:val="24"/>
        </w:rPr>
        <w:t>Sotsioloogia</w:t>
      </w:r>
      <w:r>
        <w:rPr>
          <w:rFonts w:ascii="Times New Roman" w:hAnsi="Times New Roman" w:cs="Times New Roman"/>
          <w:sz w:val="24"/>
          <w:szCs w:val="24"/>
        </w:rPr>
        <w:t xml:space="preserve"> uurib erinevate gruppide, inimese ja ühiskonna vahelisi suhteid ja seoseid.</w:t>
      </w:r>
    </w:p>
    <w:p w:rsidR="006B14CD" w:rsidRDefault="006B14CD">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D9777AA" wp14:editId="16D6A6CD">
            <wp:extent cx="5514975" cy="11001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975" cy="1100137"/>
                    </a:xfrm>
                    <a:prstGeom prst="rect">
                      <a:avLst/>
                    </a:prstGeom>
                    <a:noFill/>
                    <a:ln>
                      <a:noFill/>
                    </a:ln>
                  </pic:spPr>
                </pic:pic>
              </a:graphicData>
            </a:graphic>
          </wp:inline>
        </w:drawing>
      </w:r>
      <w:r>
        <w:rPr>
          <w:rFonts w:ascii="Times New Roman" w:hAnsi="Times New Roman" w:cs="Times New Roman"/>
          <w:noProof/>
          <w:sz w:val="24"/>
          <w:szCs w:val="24"/>
          <w:lang w:val="en-US"/>
        </w:rPr>
        <w:drawing>
          <wp:inline distT="0" distB="0" distL="0" distR="0" wp14:anchorId="18F8E53D" wp14:editId="1F7F1B38">
            <wp:extent cx="6039893"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165" cy="1362136"/>
                    </a:xfrm>
                    <a:prstGeom prst="rect">
                      <a:avLst/>
                    </a:prstGeom>
                    <a:noFill/>
                    <a:ln>
                      <a:noFill/>
                    </a:ln>
                  </pic:spPr>
                </pic:pic>
              </a:graphicData>
            </a:graphic>
          </wp:inline>
        </w:drawing>
      </w:r>
    </w:p>
    <w:p w:rsidR="00631294" w:rsidRDefault="00631294">
      <w:pPr>
        <w:rPr>
          <w:rFonts w:ascii="Times New Roman" w:hAnsi="Times New Roman" w:cs="Times New Roman"/>
          <w:sz w:val="24"/>
          <w:szCs w:val="24"/>
        </w:rPr>
      </w:pPr>
      <w:r>
        <w:rPr>
          <w:rFonts w:ascii="Times New Roman" w:hAnsi="Times New Roman" w:cs="Times New Roman"/>
          <w:sz w:val="24"/>
          <w:szCs w:val="24"/>
        </w:rPr>
        <w:t>(Aimre, 2006, lk 12)</w:t>
      </w:r>
    </w:p>
    <w:p w:rsidR="006E45A2" w:rsidRDefault="006E45A2">
      <w:pPr>
        <w:rPr>
          <w:rFonts w:ascii="Times New Roman" w:hAnsi="Times New Roman" w:cs="Times New Roman"/>
          <w:sz w:val="24"/>
          <w:szCs w:val="24"/>
        </w:rPr>
      </w:pPr>
      <w:r w:rsidRPr="006E45A2">
        <w:rPr>
          <w:rFonts w:ascii="Times New Roman" w:hAnsi="Times New Roman" w:cs="Times New Roman"/>
          <w:b/>
          <w:sz w:val="24"/>
          <w:szCs w:val="24"/>
        </w:rPr>
        <w:t>Antropoloogia</w:t>
      </w:r>
      <w:r>
        <w:rPr>
          <w:rFonts w:ascii="Times New Roman" w:hAnsi="Times New Roman" w:cs="Times New Roman"/>
          <w:sz w:val="24"/>
          <w:szCs w:val="24"/>
        </w:rPr>
        <w:t xml:space="preserve"> on inimeseteadus, inimest kui bioloogilist olendit, tema iseärasusi ja põlvnemist käsitlev teadusharu. (Võõrsõnastik, 1999)</w:t>
      </w:r>
    </w:p>
    <w:p w:rsidR="006E279B" w:rsidRDefault="00686706">
      <w:pPr>
        <w:rPr>
          <w:rFonts w:ascii="Times New Roman" w:hAnsi="Times New Roman" w:cs="Times New Roman"/>
          <w:sz w:val="24"/>
          <w:szCs w:val="24"/>
        </w:rPr>
      </w:pPr>
      <w:r w:rsidRPr="00686706">
        <w:rPr>
          <w:rFonts w:ascii="Times New Roman" w:hAnsi="Times New Roman" w:cs="Times New Roman"/>
          <w:b/>
          <w:sz w:val="24"/>
          <w:szCs w:val="24"/>
        </w:rPr>
        <w:t>Politoloogia</w:t>
      </w:r>
      <w:r>
        <w:rPr>
          <w:rFonts w:ascii="Times New Roman" w:hAnsi="Times New Roman" w:cs="Times New Roman"/>
          <w:sz w:val="24"/>
          <w:szCs w:val="24"/>
        </w:rPr>
        <w:t xml:space="preserve"> ehk poliitikateadus on riigi võimu ja selle teostamist käsitletavate teduste kogum. Politoloogia uurib </w:t>
      </w:r>
      <w:r w:rsidRPr="00686706">
        <w:rPr>
          <w:rFonts w:ascii="Times New Roman" w:hAnsi="Times New Roman" w:cs="Times New Roman"/>
          <w:sz w:val="24"/>
          <w:szCs w:val="24"/>
          <w:shd w:val="clear" w:color="auto" w:fill="FFFFFF"/>
        </w:rPr>
        <w:t>riigi, tema võimuor</w:t>
      </w:r>
      <w:r>
        <w:rPr>
          <w:rFonts w:ascii="Times New Roman" w:hAnsi="Times New Roman" w:cs="Times New Roman"/>
          <w:sz w:val="24"/>
          <w:szCs w:val="24"/>
          <w:shd w:val="clear" w:color="auto" w:fill="FFFFFF"/>
        </w:rPr>
        <w:t xml:space="preserve">ganite ja institutsioonide ning </w:t>
      </w:r>
      <w:r w:rsidRPr="00686706">
        <w:rPr>
          <w:rFonts w:ascii="Times New Roman" w:hAnsi="Times New Roman" w:cs="Times New Roman"/>
          <w:sz w:val="24"/>
          <w:szCs w:val="24"/>
          <w:shd w:val="clear" w:color="auto" w:fill="FFFFFF"/>
        </w:rPr>
        <w:t>poliitiliste </w:t>
      </w:r>
      <w:hyperlink r:id="rId7" w:history="1">
        <w:r w:rsidRPr="00686706">
          <w:rPr>
            <w:rStyle w:val="Hperlink"/>
            <w:rFonts w:ascii="Times New Roman" w:hAnsi="Times New Roman" w:cs="Times New Roman"/>
            <w:color w:val="auto"/>
            <w:sz w:val="24"/>
            <w:szCs w:val="24"/>
            <w:u w:val="none"/>
            <w:shd w:val="clear" w:color="auto" w:fill="FFFFFF"/>
          </w:rPr>
          <w:t>organisatsioonide</w:t>
        </w:r>
      </w:hyperlink>
      <w:r>
        <w:rPr>
          <w:rFonts w:ascii="Times New Roman" w:hAnsi="Times New Roman" w:cs="Times New Roman"/>
          <w:sz w:val="24"/>
          <w:szCs w:val="24"/>
        </w:rPr>
        <w:t xml:space="preserve"> </w:t>
      </w:r>
      <w:r w:rsidRPr="00686706">
        <w:rPr>
          <w:rFonts w:ascii="Times New Roman" w:hAnsi="Times New Roman" w:cs="Times New Roman"/>
          <w:sz w:val="24"/>
          <w:szCs w:val="24"/>
          <w:shd w:val="clear" w:color="auto" w:fill="FFFFFF"/>
        </w:rPr>
        <w:t>toi</w:t>
      </w:r>
      <w:r>
        <w:rPr>
          <w:rFonts w:ascii="Times New Roman" w:hAnsi="Times New Roman" w:cs="Times New Roman"/>
          <w:sz w:val="24"/>
          <w:szCs w:val="24"/>
          <w:shd w:val="clear" w:color="auto" w:fill="FFFFFF"/>
        </w:rPr>
        <w:t>mimist. Poliitikateadusel on tih</w:t>
      </w:r>
      <w:r>
        <w:rPr>
          <w:rFonts w:ascii="Times New Roman" w:hAnsi="Times New Roman" w:cs="Times New Roman"/>
          <w:sz w:val="24"/>
          <w:szCs w:val="24"/>
        </w:rPr>
        <w:t>e seos filosoofia, sotsioloogia, ajaloo-, õigus ja majandusteadusega. (</w:t>
      </w:r>
      <w:r w:rsidR="00FD7D49">
        <w:rPr>
          <w:rFonts w:ascii="Times New Roman" w:hAnsi="Times New Roman" w:cs="Times New Roman"/>
          <w:sz w:val="24"/>
          <w:szCs w:val="24"/>
        </w:rPr>
        <w:t>Eesti Entsüklopeedia)</w:t>
      </w:r>
    </w:p>
    <w:p w:rsidR="006E279B" w:rsidRDefault="006E279B">
      <w:pPr>
        <w:rPr>
          <w:rFonts w:ascii="Times New Roman" w:hAnsi="Times New Roman" w:cs="Times New Roman"/>
          <w:sz w:val="24"/>
          <w:szCs w:val="24"/>
        </w:rPr>
      </w:pPr>
      <w:r w:rsidRPr="006E279B">
        <w:rPr>
          <w:rFonts w:ascii="Times New Roman" w:hAnsi="Times New Roman" w:cs="Times New Roman"/>
          <w:b/>
          <w:sz w:val="24"/>
          <w:szCs w:val="24"/>
        </w:rPr>
        <w:t>Demograafia</w:t>
      </w:r>
      <w:r>
        <w:rPr>
          <w:rFonts w:ascii="Times New Roman" w:hAnsi="Times New Roman" w:cs="Times New Roman"/>
          <w:sz w:val="24"/>
          <w:szCs w:val="24"/>
        </w:rPr>
        <w:t xml:space="preserve"> ehk rahvastikuteadus uurib rahvastiku struktuuri, suurust, erinevaid rahvastikuga seotud sündmuseid – sündivust, suremust, rännet.</w:t>
      </w:r>
    </w:p>
    <w:p w:rsidR="006E279B" w:rsidRDefault="006E279B">
      <w:pPr>
        <w:rPr>
          <w:rFonts w:ascii="Times New Roman" w:hAnsi="Times New Roman" w:cs="Times New Roman"/>
          <w:sz w:val="24"/>
          <w:szCs w:val="24"/>
        </w:rPr>
      </w:pPr>
      <w:r w:rsidRPr="006E279B">
        <w:rPr>
          <w:rFonts w:ascii="Times New Roman" w:hAnsi="Times New Roman" w:cs="Times New Roman"/>
          <w:b/>
          <w:sz w:val="24"/>
          <w:szCs w:val="24"/>
        </w:rPr>
        <w:lastRenderedPageBreak/>
        <w:t>Semiootika</w:t>
      </w:r>
      <w:r>
        <w:rPr>
          <w:rFonts w:ascii="Times New Roman" w:hAnsi="Times New Roman" w:cs="Times New Roman"/>
          <w:sz w:val="24"/>
          <w:szCs w:val="24"/>
        </w:rPr>
        <w:t xml:space="preserve"> on teadus, mis uurib märgisüsteeme ja nende toimimist inimestevahelises suhtlemises ja kultuuris tervikuna. Kuna põhiline suhtlemises kasutatav märgisüsteem on keel, siis on semiootika arenenud tihedas seoses keeleteaduse ja strukturalismiga. Teabe esitamist loomariigis uurib biosemiootika. (Eesti Entsüklopeedia)</w:t>
      </w:r>
    </w:p>
    <w:p w:rsidR="006E279B" w:rsidRDefault="006E279B">
      <w:pPr>
        <w:rPr>
          <w:rFonts w:ascii="Times New Roman" w:eastAsia="Arial Unicode MS" w:hAnsi="Times New Roman" w:cs="Times New Roman"/>
          <w:sz w:val="24"/>
          <w:szCs w:val="24"/>
        </w:rPr>
      </w:pPr>
      <w:r w:rsidRPr="00C82B7C">
        <w:rPr>
          <w:rFonts w:ascii="Times New Roman" w:hAnsi="Times New Roman" w:cs="Times New Roman"/>
          <w:b/>
          <w:sz w:val="24"/>
          <w:szCs w:val="24"/>
        </w:rPr>
        <w:t>Pedagoogika</w:t>
      </w:r>
      <w:r w:rsidRPr="00C82B7C">
        <w:rPr>
          <w:rFonts w:ascii="Times New Roman" w:hAnsi="Times New Roman" w:cs="Times New Roman"/>
          <w:sz w:val="24"/>
          <w:szCs w:val="24"/>
        </w:rPr>
        <w:t xml:space="preserve"> </w:t>
      </w:r>
      <w:r w:rsidR="00C82B7C">
        <w:rPr>
          <w:rFonts w:ascii="Times New Roman" w:hAnsi="Times New Roman" w:cs="Times New Roman"/>
          <w:sz w:val="24"/>
          <w:szCs w:val="24"/>
        </w:rPr>
        <w:t>ehk kasvatusteadus on</w:t>
      </w:r>
      <w:r w:rsidR="00C82B7C" w:rsidRPr="00C82B7C">
        <w:rPr>
          <w:rFonts w:ascii="Times New Roman" w:hAnsi="Times New Roman" w:cs="Times New Roman"/>
          <w:sz w:val="24"/>
          <w:szCs w:val="24"/>
        </w:rPr>
        <w:t xml:space="preserve"> </w:t>
      </w:r>
      <w:r w:rsidRPr="00C82B7C">
        <w:rPr>
          <w:rStyle w:val="d"/>
          <w:rFonts w:ascii="Times New Roman" w:eastAsia="Arial Unicode MS" w:hAnsi="Times New Roman" w:cs="Times New Roman"/>
          <w:sz w:val="24"/>
          <w:szCs w:val="24"/>
        </w:rPr>
        <w:t>inimeste, eeskätt noorsoo kasvatamist ja õpetamist kä</w:t>
      </w:r>
      <w:r w:rsidR="00C82B7C">
        <w:rPr>
          <w:rStyle w:val="d"/>
          <w:rFonts w:ascii="Times New Roman" w:eastAsia="Arial Unicode MS" w:hAnsi="Times New Roman" w:cs="Times New Roman"/>
          <w:sz w:val="24"/>
          <w:szCs w:val="24"/>
        </w:rPr>
        <w:t>sitlev teadusharu</w:t>
      </w:r>
      <w:r w:rsidRPr="00C82B7C">
        <w:rPr>
          <w:rFonts w:ascii="Times New Roman" w:eastAsia="Arial Unicode MS" w:hAnsi="Times New Roman" w:cs="Times New Roman"/>
          <w:sz w:val="24"/>
          <w:szCs w:val="24"/>
        </w:rPr>
        <w:t>. </w:t>
      </w:r>
      <w:r w:rsidR="00C82B7C">
        <w:rPr>
          <w:rFonts w:ascii="Times New Roman" w:eastAsia="Arial Unicode MS" w:hAnsi="Times New Roman" w:cs="Times New Roman"/>
          <w:sz w:val="24"/>
          <w:szCs w:val="24"/>
        </w:rPr>
        <w:t>(Eesti keele seletav sõnaraamat, 2009)</w:t>
      </w:r>
    </w:p>
    <w:p w:rsidR="00C82B7C" w:rsidRDefault="00C82B7C" w:rsidP="00C82B7C">
      <w:pPr>
        <w:rPr>
          <w:rFonts w:ascii="Times New Roman" w:eastAsia="Arial Unicode MS" w:hAnsi="Times New Roman" w:cs="Times New Roman"/>
          <w:sz w:val="24"/>
          <w:szCs w:val="24"/>
        </w:rPr>
      </w:pPr>
      <w:r w:rsidRPr="00C82B7C">
        <w:rPr>
          <w:rFonts w:ascii="Times New Roman" w:eastAsia="Arial Unicode MS" w:hAnsi="Times New Roman" w:cs="Times New Roman"/>
          <w:b/>
          <w:sz w:val="24"/>
          <w:szCs w:val="24"/>
        </w:rPr>
        <w:t>Õigusteadus</w:t>
      </w:r>
      <w:r>
        <w:rPr>
          <w:rFonts w:ascii="Times New Roman" w:eastAsia="Arial Unicode MS" w:hAnsi="Times New Roman" w:cs="Times New Roman"/>
          <w:sz w:val="24"/>
          <w:szCs w:val="24"/>
        </w:rPr>
        <w:t xml:space="preserve"> käsitleb riiki ja õigust, nende tekkimist, arenemist ning toimet </w:t>
      </w:r>
      <w:r>
        <w:rPr>
          <w:rFonts w:ascii="Times New Roman" w:hAnsi="Times New Roman" w:cs="Times New Roman"/>
          <w:sz w:val="24"/>
          <w:szCs w:val="24"/>
        </w:rPr>
        <w:t>(Eesti Entsüklopeedia)</w:t>
      </w:r>
      <w:r>
        <w:rPr>
          <w:rFonts w:ascii="Times New Roman" w:eastAsia="Arial Unicode MS" w:hAnsi="Times New Roman" w:cs="Times New Roman"/>
          <w:sz w:val="24"/>
          <w:szCs w:val="24"/>
        </w:rPr>
        <w:t xml:space="preserve">. </w:t>
      </w:r>
      <w:r w:rsidRPr="00C82B7C">
        <w:rPr>
          <w:rFonts w:ascii="Times New Roman" w:eastAsia="Arial Unicode MS" w:hAnsi="Times New Roman" w:cs="Times New Roman"/>
          <w:sz w:val="24"/>
          <w:szCs w:val="24"/>
        </w:rPr>
        <w:t xml:space="preserve">Õigusteadus on </w:t>
      </w:r>
      <w:r w:rsidRPr="00C82B7C">
        <w:rPr>
          <w:rStyle w:val="d"/>
          <w:rFonts w:ascii="Times New Roman" w:eastAsia="Arial Unicode MS" w:hAnsi="Times New Roman" w:cs="Times New Roman"/>
          <w:sz w:val="24"/>
          <w:szCs w:val="24"/>
        </w:rPr>
        <w:t>süstematiseeritud ja korrastatud teadmised õiguse kohta</w:t>
      </w:r>
      <w:r w:rsidRPr="00C82B7C">
        <w:rPr>
          <w:rFonts w:ascii="Times New Roman" w:eastAsia="Arial Unicode MS" w:hAnsi="Times New Roman" w:cs="Times New Roman"/>
          <w:sz w:val="24"/>
          <w:szCs w:val="24"/>
        </w:rPr>
        <w:t>; </w:t>
      </w:r>
      <w:r w:rsidRPr="00C82B7C">
        <w:rPr>
          <w:rStyle w:val="d"/>
          <w:rFonts w:ascii="Times New Roman" w:eastAsia="Arial Unicode MS" w:hAnsi="Times New Roman" w:cs="Times New Roman"/>
          <w:sz w:val="24"/>
          <w:szCs w:val="24"/>
        </w:rPr>
        <w:t>õiguse süstemaatiline teaduslik uurimine.</w:t>
      </w:r>
      <w:r w:rsidRPr="00C82B7C">
        <w:rPr>
          <w:rStyle w:val="d"/>
          <w:rFonts w:ascii="Arial Unicode MS" w:eastAsia="Arial Unicode MS" w:hAnsi="Arial Unicode MS" w:cs="Arial Unicode MS"/>
        </w:rPr>
        <w:t xml:space="preserve"> </w:t>
      </w:r>
      <w:r>
        <w:rPr>
          <w:rFonts w:ascii="Times New Roman" w:eastAsia="Arial Unicode MS" w:hAnsi="Times New Roman" w:cs="Times New Roman"/>
          <w:sz w:val="24"/>
          <w:szCs w:val="24"/>
        </w:rPr>
        <w:t>(Eesti keele seletav sõnaraamat, 2009)</w:t>
      </w:r>
    </w:p>
    <w:p w:rsidR="00FB7999" w:rsidRDefault="00FB7999" w:rsidP="00FB7999">
      <w:pPr>
        <w:spacing w:after="0" w:line="240" w:lineRule="auto"/>
        <w:rPr>
          <w:rFonts w:ascii="Times New Roman" w:hAnsi="Times New Roman" w:cs="Times New Roman"/>
          <w:sz w:val="24"/>
          <w:szCs w:val="24"/>
        </w:rPr>
      </w:pPr>
    </w:p>
    <w:p w:rsidR="008E1A2E" w:rsidRPr="00FB7999" w:rsidRDefault="008E1A2E" w:rsidP="00FB7999">
      <w:pPr>
        <w:spacing w:after="0" w:line="240" w:lineRule="auto"/>
        <w:rPr>
          <w:rFonts w:ascii="Times New Roman" w:hAnsi="Times New Roman" w:cs="Times New Roman"/>
          <w:b/>
          <w:sz w:val="28"/>
          <w:szCs w:val="28"/>
        </w:rPr>
      </w:pPr>
      <w:r w:rsidRPr="00FB7999">
        <w:rPr>
          <w:rFonts w:ascii="Times New Roman" w:hAnsi="Times New Roman" w:cs="Times New Roman"/>
          <w:b/>
          <w:sz w:val="28"/>
          <w:szCs w:val="28"/>
        </w:rPr>
        <w:t>Sotsioloogia selgitamise võimalusi ja viise</w:t>
      </w:r>
      <w:r w:rsidR="00B601A7" w:rsidRPr="00FB7999">
        <w:rPr>
          <w:rFonts w:ascii="Times New Roman" w:hAnsi="Times New Roman" w:cs="Times New Roman"/>
          <w:b/>
          <w:sz w:val="28"/>
          <w:szCs w:val="28"/>
        </w:rPr>
        <w:t xml:space="preserve"> </w:t>
      </w:r>
      <w:r w:rsidR="0033524A">
        <w:rPr>
          <w:rFonts w:ascii="Times New Roman" w:hAnsi="Times New Roman" w:cs="Times New Roman"/>
          <w:sz w:val="24"/>
          <w:szCs w:val="24"/>
        </w:rPr>
        <w:t>(</w:t>
      </w:r>
      <w:r w:rsidR="00B601A7" w:rsidRPr="00B601A7">
        <w:rPr>
          <w:rFonts w:ascii="Times New Roman" w:hAnsi="Times New Roman" w:cs="Times New Roman"/>
          <w:sz w:val="24"/>
          <w:szCs w:val="24"/>
          <w:lang w:val="fi-FI"/>
        </w:rPr>
        <w:t xml:space="preserve">I. Aimre. </w:t>
      </w:r>
      <w:r w:rsidR="00B601A7" w:rsidRPr="00B601A7">
        <w:rPr>
          <w:rFonts w:ascii="Times New Roman" w:hAnsi="Times New Roman" w:cs="Times New Roman"/>
          <w:i/>
          <w:sz w:val="24"/>
          <w:szCs w:val="24"/>
          <w:lang w:val="fi-FI"/>
        </w:rPr>
        <w:t>Sotsioloogia</w:t>
      </w:r>
      <w:r w:rsidR="00B601A7" w:rsidRPr="00B601A7">
        <w:rPr>
          <w:rFonts w:ascii="Times New Roman" w:hAnsi="Times New Roman" w:cs="Times New Roman"/>
          <w:sz w:val="24"/>
          <w:szCs w:val="24"/>
          <w:lang w:val="fi-FI"/>
        </w:rPr>
        <w:t>. Tallinn, 2006, lk 13-14)</w:t>
      </w:r>
    </w:p>
    <w:p w:rsidR="00FB7999" w:rsidRPr="00B601A7" w:rsidRDefault="00FB7999" w:rsidP="00FB7999">
      <w:pPr>
        <w:spacing w:after="0" w:line="240" w:lineRule="auto"/>
        <w:rPr>
          <w:sz w:val="16"/>
          <w:lang w:val="fi-FI"/>
        </w:rPr>
      </w:pPr>
      <w:r>
        <w:rPr>
          <w:rFonts w:ascii="Times New Roman" w:hAnsi="Times New Roman" w:cs="Times New Roman"/>
          <w:sz w:val="24"/>
          <w:szCs w:val="24"/>
          <w:lang w:val="fi-FI"/>
        </w:rPr>
        <w:t>Allolev katkend sotsioloogiaõpikust aitab selgitada, mida kujutab endast sotsioloogia.</w:t>
      </w:r>
    </w:p>
    <w:p w:rsidR="008E1A2E" w:rsidRDefault="008E1A2E">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53100" cy="688657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886575"/>
                    </a:xfrm>
                    <a:prstGeom prst="rect">
                      <a:avLst/>
                    </a:prstGeom>
                    <a:noFill/>
                    <a:ln>
                      <a:noFill/>
                    </a:ln>
                  </pic:spPr>
                </pic:pic>
              </a:graphicData>
            </a:graphic>
          </wp:inline>
        </w:drawing>
      </w:r>
    </w:p>
    <w:p w:rsidR="008E1A2E" w:rsidRPr="00C82B7C" w:rsidRDefault="00B601A7">
      <w:pPr>
        <w:rPr>
          <w:rFonts w:ascii="Times New Roman" w:hAnsi="Times New Roman" w:cs="Times New Roman"/>
          <w:sz w:val="24"/>
          <w:szCs w:val="24"/>
        </w:rPr>
      </w:pPr>
      <w:r>
        <w:rPr>
          <w:rFonts w:ascii="Times New Roman" w:hAnsi="Times New Roman" w:cs="Times New Roman"/>
          <w:sz w:val="24"/>
          <w:szCs w:val="24"/>
        </w:rPr>
        <w:t xml:space="preserve">                                                                                                                                   lk 13</w:t>
      </w:r>
    </w:p>
    <w:p w:rsidR="00686706" w:rsidRPr="00B601A7" w:rsidRDefault="00B601A7" w:rsidP="00686706">
      <w:pPr>
        <w:rPr>
          <w:rStyle w:val="Tugev"/>
          <w:rFonts w:ascii="Times New Roman" w:hAnsi="Times New Roman" w:cs="Times New Roman"/>
          <w:b w:val="0"/>
          <w:sz w:val="24"/>
          <w:szCs w:val="24"/>
          <w:shd w:val="clear" w:color="auto" w:fill="FFFFFF"/>
        </w:rPr>
      </w:pPr>
      <w:r>
        <w:rPr>
          <w:rFonts w:ascii="Times New Roman" w:hAnsi="Times New Roman" w:cs="Times New Roman"/>
          <w:b/>
          <w:bCs/>
          <w:noProof/>
          <w:sz w:val="24"/>
          <w:szCs w:val="24"/>
          <w:shd w:val="clear" w:color="auto" w:fill="FFFFFF"/>
          <w:lang w:val="en-US"/>
        </w:rPr>
        <w:lastRenderedPageBreak/>
        <w:drawing>
          <wp:inline distT="0" distB="0" distL="0" distR="0">
            <wp:extent cx="6000750" cy="478155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4781550"/>
                    </a:xfrm>
                    <a:prstGeom prst="rect">
                      <a:avLst/>
                    </a:prstGeom>
                    <a:noFill/>
                    <a:ln>
                      <a:noFill/>
                    </a:ln>
                  </pic:spPr>
                </pic:pic>
              </a:graphicData>
            </a:graphic>
          </wp:inline>
        </w:drawing>
      </w:r>
      <w:r w:rsidRPr="00B601A7">
        <w:rPr>
          <w:rStyle w:val="Tugev"/>
          <w:rFonts w:ascii="Times New Roman" w:hAnsi="Times New Roman" w:cs="Times New Roman"/>
          <w:b w:val="0"/>
          <w:sz w:val="24"/>
          <w:szCs w:val="24"/>
          <w:shd w:val="clear" w:color="auto" w:fill="FFFFFF"/>
        </w:rPr>
        <w:t>lk 14</w:t>
      </w:r>
    </w:p>
    <w:p w:rsidR="00686706" w:rsidRDefault="00FB7999" w:rsidP="00686706">
      <w:pPr>
        <w:rPr>
          <w:rStyle w:val="Tugev"/>
          <w:rFonts w:ascii="Times New Roman" w:hAnsi="Times New Roman" w:cs="Times New Roman"/>
          <w:sz w:val="24"/>
          <w:szCs w:val="24"/>
          <w:shd w:val="clear" w:color="auto" w:fill="FFFFFF"/>
        </w:rPr>
      </w:pPr>
      <w:r>
        <w:rPr>
          <w:rStyle w:val="Tugev"/>
          <w:rFonts w:ascii="Times New Roman" w:hAnsi="Times New Roman" w:cs="Times New Roman"/>
          <w:sz w:val="24"/>
          <w:szCs w:val="24"/>
          <w:shd w:val="clear" w:color="auto" w:fill="FFFFFF"/>
        </w:rPr>
        <w:t>Kokkuvõtvalt:</w:t>
      </w:r>
    </w:p>
    <w:p w:rsidR="00FB7999" w:rsidRDefault="00FB7999" w:rsidP="00FB7999">
      <w:pPr>
        <w:pStyle w:val="Loendilik"/>
        <w:numPr>
          <w:ilvl w:val="0"/>
          <w:numId w:val="2"/>
        </w:numPr>
        <w:rPr>
          <w:rStyle w:val="Tugev"/>
          <w:rFonts w:ascii="Times New Roman" w:hAnsi="Times New Roman" w:cs="Times New Roman"/>
          <w:b w:val="0"/>
          <w:sz w:val="24"/>
          <w:szCs w:val="24"/>
          <w:shd w:val="clear" w:color="auto" w:fill="FFFFFF"/>
        </w:rPr>
      </w:pPr>
      <w:r w:rsidRPr="00FB7999">
        <w:rPr>
          <w:rStyle w:val="Tugev"/>
          <w:rFonts w:ascii="Times New Roman" w:hAnsi="Times New Roman" w:cs="Times New Roman"/>
          <w:b w:val="0"/>
          <w:sz w:val="24"/>
          <w:szCs w:val="24"/>
          <w:shd w:val="clear" w:color="auto" w:fill="FFFFFF"/>
        </w:rPr>
        <w:t>Sotsiolo</w:t>
      </w:r>
      <w:r>
        <w:rPr>
          <w:rStyle w:val="Tugev"/>
          <w:rFonts w:ascii="Times New Roman" w:hAnsi="Times New Roman" w:cs="Times New Roman"/>
          <w:b w:val="0"/>
          <w:sz w:val="24"/>
          <w:szCs w:val="24"/>
          <w:shd w:val="clear" w:color="auto" w:fill="FFFFFF"/>
        </w:rPr>
        <w:t>ogia o</w:t>
      </w:r>
      <w:r w:rsidRPr="00FB7999">
        <w:rPr>
          <w:rStyle w:val="Tugev"/>
          <w:rFonts w:ascii="Times New Roman" w:hAnsi="Times New Roman" w:cs="Times New Roman"/>
          <w:b w:val="0"/>
          <w:sz w:val="24"/>
          <w:szCs w:val="24"/>
          <w:shd w:val="clear" w:color="auto" w:fill="FFFFFF"/>
        </w:rPr>
        <w:t xml:space="preserve">n suhteliselt uus teadus, mille kujunemise algust seostatakse kõige enam filosoof A. Comte’i nimega. </w:t>
      </w:r>
    </w:p>
    <w:p w:rsidR="00FB7999" w:rsidRDefault="00FB7999" w:rsidP="00FB7999">
      <w:pPr>
        <w:pStyle w:val="Loendilik"/>
        <w:numPr>
          <w:ilvl w:val="0"/>
          <w:numId w:val="2"/>
        </w:numPr>
        <w:rPr>
          <w:rStyle w:val="Tugev"/>
          <w:rFonts w:ascii="Times New Roman" w:hAnsi="Times New Roman" w:cs="Times New Roman"/>
          <w:b w:val="0"/>
          <w:sz w:val="24"/>
          <w:szCs w:val="24"/>
          <w:shd w:val="clear" w:color="auto" w:fill="FFFFFF"/>
        </w:rPr>
      </w:pPr>
      <w:r>
        <w:rPr>
          <w:rStyle w:val="Tugev"/>
          <w:rFonts w:ascii="Times New Roman" w:hAnsi="Times New Roman" w:cs="Times New Roman"/>
          <w:b w:val="0"/>
          <w:sz w:val="24"/>
          <w:szCs w:val="24"/>
          <w:shd w:val="clear" w:color="auto" w:fill="FFFFFF"/>
        </w:rPr>
        <w:t>Sotsioloogiaalased uurimistööd täiendavad üksteist. Kui uurida sotsioloogia ajalugu, saame paremini aimu sotsioloogia olemusest.</w:t>
      </w:r>
    </w:p>
    <w:p w:rsidR="00FB7999" w:rsidRPr="00FB7999" w:rsidRDefault="00FB7999" w:rsidP="00FB7999">
      <w:pPr>
        <w:pStyle w:val="Loendilik"/>
        <w:numPr>
          <w:ilvl w:val="0"/>
          <w:numId w:val="2"/>
        </w:numPr>
        <w:rPr>
          <w:rStyle w:val="Tugev"/>
          <w:rFonts w:ascii="Times New Roman" w:hAnsi="Times New Roman" w:cs="Times New Roman"/>
          <w:b w:val="0"/>
          <w:sz w:val="24"/>
          <w:szCs w:val="24"/>
          <w:shd w:val="clear" w:color="auto" w:fill="FFFFFF"/>
        </w:rPr>
      </w:pPr>
      <w:r>
        <w:rPr>
          <w:rStyle w:val="Tugev"/>
          <w:rFonts w:ascii="Times New Roman" w:hAnsi="Times New Roman" w:cs="Times New Roman"/>
          <w:b w:val="0"/>
          <w:sz w:val="24"/>
          <w:szCs w:val="24"/>
          <w:shd w:val="clear" w:color="auto" w:fill="FFFFFF"/>
        </w:rPr>
        <w:t>Traditsioonilised teemad, millega sotsioloogia tegeleb, on: ühiskonna olemus, inimese sotsialiseerumine, sotsiaalne ebavõrdsus, sotsiaalsed muutused</w:t>
      </w:r>
      <w:r w:rsidR="00AA4B2F">
        <w:rPr>
          <w:rStyle w:val="Tugev"/>
          <w:rFonts w:ascii="Times New Roman" w:hAnsi="Times New Roman" w:cs="Times New Roman"/>
          <w:b w:val="0"/>
          <w:sz w:val="24"/>
          <w:szCs w:val="24"/>
          <w:shd w:val="clear" w:color="auto" w:fill="FFFFFF"/>
        </w:rPr>
        <w:t>, gruppide käitumine</w:t>
      </w:r>
      <w:r>
        <w:rPr>
          <w:rStyle w:val="Tugev"/>
          <w:rFonts w:ascii="Times New Roman" w:hAnsi="Times New Roman" w:cs="Times New Roman"/>
          <w:b w:val="0"/>
          <w:sz w:val="24"/>
          <w:szCs w:val="24"/>
          <w:shd w:val="clear" w:color="auto" w:fill="FFFFFF"/>
        </w:rPr>
        <w:t xml:space="preserve"> jne. </w:t>
      </w:r>
    </w:p>
    <w:p w:rsidR="008E1A2E" w:rsidRDefault="008E1A2E">
      <w:pPr>
        <w:rPr>
          <w:rFonts w:ascii="Times New Roman" w:hAnsi="Times New Roman" w:cs="Times New Roman"/>
          <w:b/>
          <w:sz w:val="24"/>
          <w:szCs w:val="24"/>
        </w:rPr>
      </w:pPr>
    </w:p>
    <w:p w:rsidR="006E45A2" w:rsidRPr="00FD7D49" w:rsidRDefault="00FD7D49">
      <w:pPr>
        <w:rPr>
          <w:rFonts w:ascii="Times New Roman" w:hAnsi="Times New Roman" w:cs="Times New Roman"/>
          <w:b/>
          <w:sz w:val="24"/>
          <w:szCs w:val="24"/>
        </w:rPr>
      </w:pPr>
      <w:r w:rsidRPr="00FD7D49">
        <w:rPr>
          <w:rFonts w:ascii="Times New Roman" w:hAnsi="Times New Roman" w:cs="Times New Roman"/>
          <w:b/>
          <w:sz w:val="24"/>
          <w:szCs w:val="24"/>
        </w:rPr>
        <w:t>Kasutatud allikad</w:t>
      </w:r>
    </w:p>
    <w:p w:rsidR="00FD7D49" w:rsidRDefault="00FD7D49">
      <w:pPr>
        <w:rPr>
          <w:rFonts w:ascii="Times New Roman" w:hAnsi="Times New Roman" w:cs="Times New Roman"/>
          <w:sz w:val="24"/>
          <w:szCs w:val="24"/>
        </w:rPr>
      </w:pPr>
      <w:r w:rsidRPr="00C82B7C">
        <w:rPr>
          <w:rFonts w:ascii="Times New Roman" w:hAnsi="Times New Roman" w:cs="Times New Roman"/>
          <w:i/>
          <w:sz w:val="24"/>
          <w:szCs w:val="24"/>
        </w:rPr>
        <w:t>Eesti Entsüklopeedia</w:t>
      </w:r>
      <w:r>
        <w:rPr>
          <w:rFonts w:ascii="Times New Roman" w:hAnsi="Times New Roman" w:cs="Times New Roman"/>
          <w:sz w:val="24"/>
          <w:szCs w:val="24"/>
        </w:rPr>
        <w:t xml:space="preserve">. </w:t>
      </w:r>
      <w:hyperlink r:id="rId10" w:history="1">
        <w:r w:rsidR="00C82B7C" w:rsidRPr="00235730">
          <w:rPr>
            <w:rStyle w:val="Hperlink"/>
            <w:rFonts w:ascii="Times New Roman" w:hAnsi="Times New Roman" w:cs="Times New Roman"/>
            <w:sz w:val="24"/>
            <w:szCs w:val="24"/>
          </w:rPr>
          <w:t>http://entsyklopeedia.ee/</w:t>
        </w:r>
      </w:hyperlink>
    </w:p>
    <w:p w:rsidR="00C82B7C" w:rsidRDefault="00C82B7C">
      <w:pPr>
        <w:rPr>
          <w:rFonts w:ascii="Times New Roman" w:eastAsia="Arial Unicode MS" w:hAnsi="Times New Roman" w:cs="Times New Roman"/>
          <w:sz w:val="24"/>
          <w:szCs w:val="24"/>
        </w:rPr>
      </w:pPr>
      <w:r w:rsidRPr="00C82B7C">
        <w:rPr>
          <w:rFonts w:ascii="Times New Roman" w:eastAsia="Arial Unicode MS" w:hAnsi="Times New Roman" w:cs="Times New Roman"/>
          <w:i/>
          <w:sz w:val="24"/>
          <w:szCs w:val="24"/>
        </w:rPr>
        <w:t>Eesti keele seletav sõnaraamat</w:t>
      </w:r>
      <w:r>
        <w:rPr>
          <w:rFonts w:ascii="Times New Roman" w:eastAsia="Arial Unicode MS" w:hAnsi="Times New Roman" w:cs="Times New Roman"/>
          <w:sz w:val="24"/>
          <w:szCs w:val="24"/>
        </w:rPr>
        <w:t xml:space="preserve">. </w:t>
      </w:r>
      <w:hyperlink r:id="rId11" w:history="1">
        <w:r w:rsidRPr="00235730">
          <w:rPr>
            <w:rStyle w:val="Hperlink"/>
            <w:rFonts w:ascii="Times New Roman" w:eastAsia="Arial Unicode MS" w:hAnsi="Times New Roman" w:cs="Times New Roman"/>
            <w:sz w:val="24"/>
            <w:szCs w:val="24"/>
          </w:rPr>
          <w:t>http://www.eki.ee/dict/ekss/ekss.html</w:t>
        </w:r>
      </w:hyperlink>
      <w:r>
        <w:rPr>
          <w:rFonts w:ascii="Times New Roman" w:eastAsia="Arial Unicode MS" w:hAnsi="Times New Roman" w:cs="Times New Roman"/>
          <w:sz w:val="24"/>
          <w:szCs w:val="24"/>
        </w:rPr>
        <w:t xml:space="preserve"> </w:t>
      </w:r>
    </w:p>
    <w:p w:rsidR="009C2CF3" w:rsidRPr="009C2CF3" w:rsidRDefault="00262DE9" w:rsidP="00B601A7">
      <w:pPr>
        <w:spacing w:after="0" w:line="240" w:lineRule="auto"/>
        <w:rPr>
          <w:rFonts w:ascii="Times New Roman" w:hAnsi="Times New Roman" w:cs="Times New Roman"/>
          <w:sz w:val="24"/>
          <w:szCs w:val="24"/>
          <w:lang w:val="fi-FI"/>
        </w:rPr>
      </w:pPr>
      <w:hyperlink r:id="rId12" w:history="1">
        <w:r w:rsidR="009C2CF3" w:rsidRPr="009C2CF3">
          <w:rPr>
            <w:rStyle w:val="Hperlink"/>
            <w:rFonts w:ascii="Times New Roman" w:hAnsi="Times New Roman" w:cs="Times New Roman"/>
            <w:sz w:val="24"/>
            <w:szCs w:val="24"/>
            <w:shd w:val="clear" w:color="auto" w:fill="FFFFFF"/>
          </w:rPr>
          <w:t>B. B. Hess</w:t>
        </w:r>
      </w:hyperlink>
      <w:r w:rsidR="009C2CF3" w:rsidRPr="009C2CF3">
        <w:rPr>
          <w:rFonts w:ascii="Times New Roman" w:hAnsi="Times New Roman" w:cs="Times New Roman"/>
          <w:sz w:val="24"/>
          <w:szCs w:val="24"/>
          <w:shd w:val="clear" w:color="auto" w:fill="FFFFFF"/>
        </w:rPr>
        <w:t>, </w:t>
      </w:r>
      <w:hyperlink r:id="rId13" w:history="1">
        <w:r w:rsidR="009C2CF3" w:rsidRPr="009C2CF3">
          <w:rPr>
            <w:rStyle w:val="Hperlink"/>
            <w:rFonts w:ascii="Times New Roman" w:hAnsi="Times New Roman" w:cs="Times New Roman"/>
            <w:sz w:val="24"/>
            <w:szCs w:val="24"/>
            <w:shd w:val="clear" w:color="auto" w:fill="FFFFFF"/>
          </w:rPr>
          <w:t>E. W. Markson</w:t>
        </w:r>
      </w:hyperlink>
      <w:r w:rsidR="009C2CF3" w:rsidRPr="009C2CF3">
        <w:rPr>
          <w:rFonts w:ascii="Times New Roman" w:hAnsi="Times New Roman" w:cs="Times New Roman"/>
          <w:sz w:val="24"/>
          <w:szCs w:val="24"/>
          <w:shd w:val="clear" w:color="auto" w:fill="FFFFFF"/>
        </w:rPr>
        <w:t>, </w:t>
      </w:r>
      <w:hyperlink r:id="rId14" w:history="1">
        <w:r w:rsidR="009C2CF3" w:rsidRPr="009C2CF3">
          <w:rPr>
            <w:rStyle w:val="Hperlink"/>
            <w:rFonts w:ascii="Times New Roman" w:hAnsi="Times New Roman" w:cs="Times New Roman"/>
            <w:sz w:val="24"/>
            <w:szCs w:val="24"/>
            <w:shd w:val="clear" w:color="auto" w:fill="FFFFFF"/>
          </w:rPr>
          <w:t>P. J. Stein</w:t>
        </w:r>
      </w:hyperlink>
      <w:r w:rsidR="009C2CF3" w:rsidRPr="009C2CF3">
        <w:rPr>
          <w:rFonts w:ascii="Times New Roman" w:hAnsi="Times New Roman" w:cs="Times New Roman"/>
          <w:sz w:val="24"/>
          <w:szCs w:val="24"/>
        </w:rPr>
        <w:t xml:space="preserve">. </w:t>
      </w:r>
      <w:r w:rsidR="009C2CF3" w:rsidRPr="009C2CF3">
        <w:rPr>
          <w:rFonts w:ascii="Times New Roman" w:hAnsi="Times New Roman" w:cs="Times New Roman"/>
          <w:i/>
          <w:sz w:val="24"/>
          <w:szCs w:val="24"/>
        </w:rPr>
        <w:t>Sotsioloogia</w:t>
      </w:r>
      <w:r w:rsidR="009C2CF3" w:rsidRPr="009C2CF3">
        <w:rPr>
          <w:rFonts w:ascii="Times New Roman" w:hAnsi="Times New Roman" w:cs="Times New Roman"/>
          <w:sz w:val="24"/>
          <w:szCs w:val="24"/>
        </w:rPr>
        <w:t>. Tallinn, Külim 2000.</w:t>
      </w:r>
    </w:p>
    <w:p w:rsidR="009C2CF3" w:rsidRDefault="009C2CF3" w:rsidP="00B601A7">
      <w:pPr>
        <w:spacing w:after="0" w:line="240" w:lineRule="auto"/>
        <w:rPr>
          <w:sz w:val="16"/>
          <w:szCs w:val="16"/>
          <w:lang w:val="fi-FI"/>
        </w:rPr>
      </w:pPr>
    </w:p>
    <w:p w:rsidR="00B601A7" w:rsidRDefault="00B601A7" w:rsidP="00B601A7">
      <w:pPr>
        <w:spacing w:after="0" w:line="240" w:lineRule="auto"/>
        <w:rPr>
          <w:rFonts w:ascii="Times New Roman" w:hAnsi="Times New Roman" w:cs="Times New Roman"/>
          <w:sz w:val="24"/>
          <w:szCs w:val="24"/>
          <w:lang w:val="fi-FI"/>
        </w:rPr>
      </w:pPr>
      <w:r w:rsidRPr="00B601A7">
        <w:rPr>
          <w:rFonts w:ascii="Times New Roman" w:hAnsi="Times New Roman" w:cs="Times New Roman"/>
          <w:sz w:val="24"/>
          <w:szCs w:val="24"/>
          <w:lang w:val="fi-FI"/>
        </w:rPr>
        <w:t xml:space="preserve">I. Aimre. </w:t>
      </w:r>
      <w:r w:rsidRPr="00B601A7">
        <w:rPr>
          <w:rFonts w:ascii="Times New Roman" w:hAnsi="Times New Roman" w:cs="Times New Roman"/>
          <w:i/>
          <w:sz w:val="24"/>
          <w:szCs w:val="24"/>
          <w:lang w:val="fi-FI"/>
        </w:rPr>
        <w:t>Sotsioloogia</w:t>
      </w:r>
      <w:r w:rsidRPr="00B601A7">
        <w:rPr>
          <w:rFonts w:ascii="Times New Roman" w:hAnsi="Times New Roman" w:cs="Times New Roman"/>
          <w:sz w:val="24"/>
          <w:szCs w:val="24"/>
          <w:lang w:val="fi-FI"/>
        </w:rPr>
        <w:t>. Tallinn, 2006</w:t>
      </w:r>
      <w:r w:rsidR="00E42E81">
        <w:rPr>
          <w:rFonts w:ascii="Times New Roman" w:hAnsi="Times New Roman" w:cs="Times New Roman"/>
          <w:sz w:val="24"/>
          <w:szCs w:val="24"/>
          <w:lang w:val="fi-FI"/>
        </w:rPr>
        <w:t>.</w:t>
      </w:r>
    </w:p>
    <w:p w:rsidR="009C2CF3" w:rsidRPr="009C2CF3" w:rsidRDefault="009C2CF3" w:rsidP="00B601A7">
      <w:pPr>
        <w:spacing w:after="0" w:line="240" w:lineRule="auto"/>
        <w:rPr>
          <w:sz w:val="16"/>
          <w:szCs w:val="16"/>
          <w:lang w:val="fi-FI"/>
        </w:rPr>
      </w:pPr>
    </w:p>
    <w:p w:rsidR="009C2CF3" w:rsidRDefault="009C2CF3" w:rsidP="009C2CF3">
      <w:pPr>
        <w:rPr>
          <w:rFonts w:ascii="Times New Roman" w:hAnsi="Times New Roman" w:cs="Times New Roman"/>
          <w:sz w:val="24"/>
          <w:szCs w:val="24"/>
        </w:rPr>
      </w:pPr>
      <w:r w:rsidRPr="00FD7D49">
        <w:rPr>
          <w:rFonts w:ascii="Times New Roman" w:hAnsi="Times New Roman" w:cs="Times New Roman"/>
          <w:i/>
          <w:sz w:val="24"/>
          <w:szCs w:val="24"/>
        </w:rPr>
        <w:t>Võõrsõnastik</w:t>
      </w:r>
      <w:r>
        <w:rPr>
          <w:rFonts w:ascii="Times New Roman" w:hAnsi="Times New Roman" w:cs="Times New Roman"/>
          <w:sz w:val="24"/>
          <w:szCs w:val="24"/>
        </w:rPr>
        <w:t>. TEA, Tallinn, 1999.</w:t>
      </w:r>
    </w:p>
    <w:p w:rsidR="00FD7D49" w:rsidRPr="00B87E45" w:rsidRDefault="00FD7D49">
      <w:pPr>
        <w:rPr>
          <w:rFonts w:ascii="Times New Roman" w:hAnsi="Times New Roman" w:cs="Times New Roman"/>
          <w:sz w:val="24"/>
          <w:szCs w:val="24"/>
        </w:rPr>
      </w:pPr>
    </w:p>
    <w:p w:rsidR="00B87E45" w:rsidRDefault="00B87E45">
      <w:pPr>
        <w:rPr>
          <w:rFonts w:ascii="Times New Roman" w:hAnsi="Times New Roman" w:cs="Times New Roman"/>
          <w:b/>
          <w:sz w:val="24"/>
          <w:szCs w:val="24"/>
        </w:rPr>
      </w:pPr>
    </w:p>
    <w:p w:rsidR="00B87E45" w:rsidRDefault="00B87E45">
      <w:pPr>
        <w:rPr>
          <w:rFonts w:ascii="Times New Roman" w:hAnsi="Times New Roman" w:cs="Times New Roman"/>
          <w:b/>
          <w:sz w:val="24"/>
          <w:szCs w:val="24"/>
        </w:rPr>
      </w:pPr>
    </w:p>
    <w:p w:rsidR="00B87E45" w:rsidRDefault="00B87E45">
      <w:pPr>
        <w:rPr>
          <w:rFonts w:ascii="Times New Roman" w:hAnsi="Times New Roman" w:cs="Times New Roman"/>
          <w:b/>
          <w:sz w:val="24"/>
          <w:szCs w:val="24"/>
        </w:rPr>
      </w:pPr>
    </w:p>
    <w:p w:rsidR="00B87E45" w:rsidRDefault="00B87E45">
      <w:pPr>
        <w:rPr>
          <w:rFonts w:ascii="Times New Roman" w:hAnsi="Times New Roman" w:cs="Times New Roman"/>
          <w:b/>
          <w:sz w:val="24"/>
          <w:szCs w:val="24"/>
        </w:rPr>
      </w:pPr>
    </w:p>
    <w:p w:rsidR="00B87E45" w:rsidRDefault="00B87E45">
      <w:pPr>
        <w:rPr>
          <w:rFonts w:ascii="Times New Roman" w:hAnsi="Times New Roman" w:cs="Times New Roman"/>
          <w:b/>
          <w:sz w:val="24"/>
          <w:szCs w:val="24"/>
        </w:rPr>
      </w:pPr>
    </w:p>
    <w:p w:rsidR="00B87E45" w:rsidRDefault="00B87E45">
      <w:pPr>
        <w:rPr>
          <w:rFonts w:ascii="Times New Roman" w:hAnsi="Times New Roman" w:cs="Times New Roman"/>
          <w:b/>
          <w:sz w:val="24"/>
          <w:szCs w:val="24"/>
        </w:rPr>
      </w:pPr>
    </w:p>
    <w:p w:rsidR="00B87E45" w:rsidRDefault="00B87E45">
      <w:pPr>
        <w:rPr>
          <w:rFonts w:ascii="Times New Roman" w:hAnsi="Times New Roman" w:cs="Times New Roman"/>
          <w:b/>
          <w:sz w:val="24"/>
          <w:szCs w:val="24"/>
        </w:rPr>
      </w:pPr>
    </w:p>
    <w:p w:rsidR="00B87E45" w:rsidRDefault="00B87E45">
      <w:pPr>
        <w:rPr>
          <w:rFonts w:ascii="Times New Roman" w:hAnsi="Times New Roman" w:cs="Times New Roman"/>
          <w:b/>
          <w:sz w:val="24"/>
          <w:szCs w:val="24"/>
        </w:rPr>
      </w:pPr>
    </w:p>
    <w:p w:rsidR="00F824DA" w:rsidRDefault="00F824DA">
      <w:pPr>
        <w:rPr>
          <w:rFonts w:ascii="Times New Roman" w:hAnsi="Times New Roman" w:cs="Times New Roman"/>
          <w:b/>
          <w:sz w:val="24"/>
          <w:szCs w:val="24"/>
        </w:rPr>
      </w:pPr>
    </w:p>
    <w:p w:rsidR="00FF0875" w:rsidRDefault="00FF0875">
      <w:pPr>
        <w:rPr>
          <w:rFonts w:ascii="Times New Roman" w:hAnsi="Times New Roman" w:cs="Times New Roman"/>
          <w:b/>
          <w:sz w:val="24"/>
          <w:szCs w:val="24"/>
        </w:rPr>
      </w:pPr>
    </w:p>
    <w:p w:rsidR="00FF0875" w:rsidRDefault="00FF0875">
      <w:pPr>
        <w:rPr>
          <w:rFonts w:ascii="Times New Roman" w:hAnsi="Times New Roman" w:cs="Times New Roman"/>
          <w:b/>
          <w:sz w:val="24"/>
          <w:szCs w:val="24"/>
        </w:rPr>
      </w:pPr>
    </w:p>
    <w:p w:rsidR="00FF0875" w:rsidRDefault="00FF0875">
      <w:pPr>
        <w:rPr>
          <w:rFonts w:ascii="Times New Roman" w:hAnsi="Times New Roman" w:cs="Times New Roman"/>
          <w:b/>
          <w:sz w:val="24"/>
          <w:szCs w:val="24"/>
        </w:rPr>
      </w:pPr>
    </w:p>
    <w:p w:rsidR="00FF0875" w:rsidRDefault="00FF0875">
      <w:pPr>
        <w:rPr>
          <w:rFonts w:ascii="Times New Roman" w:hAnsi="Times New Roman" w:cs="Times New Roman"/>
          <w:b/>
          <w:sz w:val="24"/>
          <w:szCs w:val="24"/>
        </w:rPr>
      </w:pPr>
    </w:p>
    <w:p w:rsidR="00F824DA" w:rsidRDefault="00F824DA">
      <w:pPr>
        <w:rPr>
          <w:rFonts w:ascii="Times New Roman" w:hAnsi="Times New Roman" w:cs="Times New Roman"/>
          <w:b/>
          <w:sz w:val="24"/>
          <w:szCs w:val="24"/>
        </w:rPr>
      </w:pPr>
    </w:p>
    <w:p w:rsidR="00F824DA" w:rsidRPr="00271E62" w:rsidRDefault="00F824DA">
      <w:pPr>
        <w:rPr>
          <w:rFonts w:ascii="Times New Roman" w:hAnsi="Times New Roman" w:cs="Times New Roman"/>
          <w:b/>
          <w:sz w:val="24"/>
          <w:szCs w:val="24"/>
        </w:rPr>
      </w:pPr>
    </w:p>
    <w:p w:rsidR="00D5056F" w:rsidRDefault="00D5056F">
      <w:pPr>
        <w:rPr>
          <w:rFonts w:ascii="Times New Roman" w:hAnsi="Times New Roman" w:cs="Times New Roman"/>
          <w:sz w:val="24"/>
          <w:szCs w:val="24"/>
        </w:rPr>
      </w:pPr>
    </w:p>
    <w:p w:rsidR="00D5056F" w:rsidRPr="00D5056F" w:rsidRDefault="00D5056F">
      <w:pPr>
        <w:rPr>
          <w:rFonts w:ascii="Times New Roman" w:hAnsi="Times New Roman" w:cs="Times New Roman"/>
          <w:sz w:val="24"/>
          <w:szCs w:val="24"/>
        </w:rPr>
      </w:pPr>
      <w:bookmarkStart w:id="0" w:name="_GoBack"/>
      <w:bookmarkEnd w:id="0"/>
    </w:p>
    <w:sectPr w:rsidR="00D5056F" w:rsidRPr="00D5056F" w:rsidSect="008E1A2E">
      <w:pgSz w:w="11906" w:h="16838"/>
      <w:pgMar w:top="454"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325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3A603813"/>
    <w:multiLevelType w:val="hybridMultilevel"/>
    <w:tmpl w:val="33B86DAC"/>
    <w:lvl w:ilvl="0" w:tplc="DC88D5A8">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6F"/>
    <w:rsid w:val="00262DE9"/>
    <w:rsid w:val="00271E62"/>
    <w:rsid w:val="002E029E"/>
    <w:rsid w:val="0033524A"/>
    <w:rsid w:val="00371D4B"/>
    <w:rsid w:val="003D0150"/>
    <w:rsid w:val="00631294"/>
    <w:rsid w:val="00686706"/>
    <w:rsid w:val="006B14CD"/>
    <w:rsid w:val="006E279B"/>
    <w:rsid w:val="006E45A2"/>
    <w:rsid w:val="00712C9E"/>
    <w:rsid w:val="008B7FE7"/>
    <w:rsid w:val="008E1A2E"/>
    <w:rsid w:val="00996B0D"/>
    <w:rsid w:val="009C2CF3"/>
    <w:rsid w:val="00A72B4F"/>
    <w:rsid w:val="00AA4B2F"/>
    <w:rsid w:val="00B601A7"/>
    <w:rsid w:val="00B87E45"/>
    <w:rsid w:val="00C82B7C"/>
    <w:rsid w:val="00D5056F"/>
    <w:rsid w:val="00E42E81"/>
    <w:rsid w:val="00F824DA"/>
    <w:rsid w:val="00FB7999"/>
    <w:rsid w:val="00FD7D49"/>
    <w:rsid w:val="00FF08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5F666-EFA8-40FB-811F-804A3DB3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824D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824DA"/>
    <w:rPr>
      <w:rFonts w:ascii="Tahoma" w:hAnsi="Tahoma" w:cs="Tahoma"/>
      <w:sz w:val="16"/>
      <w:szCs w:val="16"/>
    </w:rPr>
  </w:style>
  <w:style w:type="character" w:styleId="Tugev">
    <w:name w:val="Strong"/>
    <w:basedOn w:val="Liguvaikefont"/>
    <w:uiPriority w:val="22"/>
    <w:qFormat/>
    <w:rsid w:val="00686706"/>
    <w:rPr>
      <w:b/>
      <w:bCs/>
    </w:rPr>
  </w:style>
  <w:style w:type="character" w:styleId="Hperlink">
    <w:name w:val="Hyperlink"/>
    <w:basedOn w:val="Liguvaikefont"/>
    <w:uiPriority w:val="99"/>
    <w:unhideWhenUsed/>
    <w:rsid w:val="00686706"/>
    <w:rPr>
      <w:color w:val="0000FF"/>
      <w:u w:val="single"/>
    </w:rPr>
  </w:style>
  <w:style w:type="character" w:customStyle="1" w:styleId="d">
    <w:name w:val="d"/>
    <w:basedOn w:val="Liguvaikefont"/>
    <w:rsid w:val="006E279B"/>
  </w:style>
  <w:style w:type="paragraph" w:styleId="Loendilik">
    <w:name w:val="List Paragraph"/>
    <w:basedOn w:val="Normaallaad"/>
    <w:uiPriority w:val="34"/>
    <w:qFormat/>
    <w:rsid w:val="00FB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pollo.ee/catalogsearch/advanced/result/?autor=E.+W.+Markson" TargetMode="External"/><Relationship Id="rId3" Type="http://schemas.openxmlformats.org/officeDocument/2006/relationships/settings" Target="settings.xml"/><Relationship Id="rId7" Type="http://schemas.openxmlformats.org/officeDocument/2006/relationships/hyperlink" Target="http://entsyklopeedia.ee/artikkel/organisatsioon1" TargetMode="External"/><Relationship Id="rId12" Type="http://schemas.openxmlformats.org/officeDocument/2006/relationships/hyperlink" Target="https://www.apollo.ee/catalogsearch/advanced/result/?autor=B.+B.+H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ki.ee/dict/ekss/eks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entsyklopeedia.e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apollo.ee/catalogsearch/advanced/result/?autor=P.+J.+Stein"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PYG</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 SULA</dc:creator>
  <cp:lastModifiedBy>Kasutaja</cp:lastModifiedBy>
  <cp:revision>11</cp:revision>
  <dcterms:created xsi:type="dcterms:W3CDTF">2017-08-24T07:14:00Z</dcterms:created>
  <dcterms:modified xsi:type="dcterms:W3CDTF">2018-09-23T15:26:00Z</dcterms:modified>
</cp:coreProperties>
</file>