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E3" w:rsidRPr="001C010C" w:rsidRDefault="001C010C">
      <w:pPr>
        <w:rPr>
          <w:b/>
        </w:rPr>
      </w:pPr>
      <w:r>
        <w:rPr>
          <w:b/>
          <w:sz w:val="32"/>
          <w:szCs w:val="32"/>
        </w:rPr>
        <w:t xml:space="preserve">MAKSUD JA PALK </w:t>
      </w:r>
      <w:r w:rsidRPr="001C010C">
        <w:rPr>
          <w:b/>
        </w:rPr>
        <w:t>(12. klassi ühiskonnaõpetus)</w:t>
      </w:r>
    </w:p>
    <w:p w:rsidR="006348E3" w:rsidRDefault="006348E3" w:rsidP="00CD46B3">
      <w:pPr>
        <w:pStyle w:val="Loendilik"/>
        <w:numPr>
          <w:ilvl w:val="0"/>
          <w:numId w:val="1"/>
        </w:numPr>
      </w:pPr>
      <w:r>
        <w:t>Uuri Maksu- ja Tolliameti kodulehelt (</w:t>
      </w:r>
      <w:hyperlink r:id="rId6" w:history="1">
        <w:r w:rsidRPr="003C3A3E">
          <w:rPr>
            <w:rStyle w:val="Hperlink"/>
          </w:rPr>
          <w:t>www.emta.ee</w:t>
        </w:r>
      </w:hyperlink>
      <w:r>
        <w:t>), Eesti Maksumaksjate Liidu lehelt (</w:t>
      </w:r>
      <w:hyperlink r:id="rId7" w:history="1">
        <w:r w:rsidRPr="003C3A3E">
          <w:rPr>
            <w:rStyle w:val="Hperlink"/>
          </w:rPr>
          <w:t>www.maksumaksjad.ee</w:t>
        </w:r>
      </w:hyperlink>
      <w:r>
        <w:t xml:space="preserve">) ja </w:t>
      </w:r>
      <w:r w:rsidR="00CD46B3">
        <w:t xml:space="preserve">leheküljelt </w:t>
      </w:r>
      <w:hyperlink r:id="rId8" w:history="1">
        <w:r w:rsidR="00CD46B3" w:rsidRPr="00F40ABE">
          <w:rPr>
            <w:rStyle w:val="Hperlink"/>
          </w:rPr>
          <w:t>https://teetasu.ee/</w:t>
        </w:r>
      </w:hyperlink>
      <w:r w:rsidR="00CD46B3">
        <w:t xml:space="preserve">, </w:t>
      </w:r>
      <w:r>
        <w:t xml:space="preserve">kui vajalik, siis ka maksuseadusi (maksukorralduse seadus, tulumaksuseadus, maamaksuseadus, sotsiaalmaksuseadus, kohalike maksude seadus; </w:t>
      </w:r>
      <w:hyperlink r:id="rId9" w:history="1">
        <w:r w:rsidRPr="003C3A3E">
          <w:rPr>
            <w:rStyle w:val="Hperlink"/>
          </w:rPr>
          <w:t>www.riigiteataja.ee</w:t>
        </w:r>
      </w:hyperlink>
      <w:r>
        <w:t>), kuidas toimub maksustamine Eestis alljärgnevate maksude puhul vastates järgmistele küsimustele: kes maksu tasub?</w:t>
      </w:r>
      <w:r w:rsidR="00CD46B3">
        <w:t xml:space="preserve"> kui palju tasub?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3712"/>
        <w:gridCol w:w="3713"/>
        <w:gridCol w:w="3713"/>
      </w:tblGrid>
      <w:tr w:rsidR="00CD46B3" w:rsidTr="001C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CD46B3" w:rsidRPr="002B2962" w:rsidRDefault="00CD46B3" w:rsidP="00764FE5">
            <w:pPr>
              <w:rPr>
                <w:b w:val="0"/>
              </w:rPr>
            </w:pPr>
            <w:r w:rsidRPr="002B2962">
              <w:t>MAKS</w:t>
            </w:r>
          </w:p>
        </w:tc>
        <w:tc>
          <w:tcPr>
            <w:tcW w:w="3713" w:type="dxa"/>
          </w:tcPr>
          <w:p w:rsidR="00CD46B3" w:rsidRPr="002B2962" w:rsidRDefault="00CD46B3" w:rsidP="00764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2962">
              <w:t>KES MAKSAB?</w:t>
            </w:r>
          </w:p>
        </w:tc>
        <w:tc>
          <w:tcPr>
            <w:tcW w:w="3713" w:type="dxa"/>
          </w:tcPr>
          <w:p w:rsidR="00CD46B3" w:rsidRPr="002B2962" w:rsidRDefault="00CD46B3" w:rsidP="00764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2962">
              <w:t>KUI PALJU MAKSAB?</w:t>
            </w:r>
          </w:p>
        </w:tc>
      </w:tr>
      <w:tr w:rsidR="00CD46B3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CD46B3" w:rsidRPr="00CD46B3" w:rsidRDefault="00CD46B3" w:rsidP="00764FE5">
            <w:r w:rsidRPr="00CD46B3">
              <w:rPr>
                <w:i/>
              </w:rPr>
              <w:t>RASKEVEOKIMAKS</w:t>
            </w:r>
            <w:r w:rsidRPr="00CD46B3">
              <w:t xml:space="preserve"> (3 teljega õhkvedrustusega veoauto, mille registrimass on 24 000 tonni)</w:t>
            </w: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46B3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CD46B3" w:rsidRPr="00CD46B3" w:rsidRDefault="00CD46B3" w:rsidP="00764FE5">
            <w:pPr>
              <w:rPr>
                <w:i/>
              </w:rPr>
            </w:pPr>
            <w:r w:rsidRPr="00CD46B3">
              <w:rPr>
                <w:i/>
              </w:rPr>
              <w:t>TEEKASUTUSTASU</w:t>
            </w:r>
            <w:r>
              <w:rPr>
                <w:i/>
              </w:rPr>
              <w:t xml:space="preserve"> </w:t>
            </w:r>
            <w:r w:rsidRPr="00FC421C">
              <w:t>(4 teljega</w:t>
            </w:r>
            <w:r w:rsidR="00FC421C">
              <w:t xml:space="preserve"> veoauto</w:t>
            </w:r>
            <w:r w:rsidRPr="00FC421C">
              <w:t>, heitgaasiklass EURO II</w:t>
            </w:r>
            <w:r w:rsidR="0076192B">
              <w:t>, 365 päeva eest</w:t>
            </w:r>
            <w:r w:rsidRPr="00FC421C">
              <w:t>)</w:t>
            </w:r>
            <w:r w:rsidRPr="00CD46B3">
              <w:rPr>
                <w:i/>
              </w:rPr>
              <w:t xml:space="preserve">  </w:t>
            </w: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46B3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CD46B3" w:rsidRDefault="00FC421C" w:rsidP="00764FE5">
            <w:r w:rsidRPr="00FC421C">
              <w:rPr>
                <w:i/>
              </w:rPr>
              <w:t>KÄIBEMAKS</w:t>
            </w:r>
            <w:r w:rsidRPr="00FC421C">
              <w:t xml:space="preserve"> (õppetööks kasutatavatele töövihikutele)</w:t>
            </w: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46B3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CD46B3" w:rsidRDefault="00FC421C" w:rsidP="00764FE5">
            <w:r w:rsidRPr="002B2962">
              <w:rPr>
                <w:i/>
              </w:rPr>
              <w:t>ALKOHOLIAKTSIIS</w:t>
            </w:r>
            <w:r w:rsidRPr="00FC421C">
              <w:t xml:space="preserve"> (1 hektoliiter k</w:t>
            </w:r>
            <w:r w:rsidRPr="00FC421C">
              <w:rPr>
                <w:lang w:val="fi-FI"/>
              </w:rPr>
              <w:t>ääritatud jook</w:t>
            </w:r>
            <w:r w:rsidRPr="00FC421C">
              <w:t>i</w:t>
            </w:r>
            <w:r w:rsidRPr="00FC421C">
              <w:rPr>
                <w:lang w:val="fi-FI"/>
              </w:rPr>
              <w:t xml:space="preserve"> või vein</w:t>
            </w:r>
            <w:r w:rsidRPr="00FC421C">
              <w:t>i</w:t>
            </w:r>
            <w:r w:rsidRPr="00FC421C">
              <w:rPr>
                <w:lang w:val="fi-FI"/>
              </w:rPr>
              <w:t>, mille etanoolisisaldus on &gt;6 vol</w:t>
            </w:r>
            <w:r w:rsidRPr="00FC421C">
              <w:t>)</w:t>
            </w: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46B3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CD46B3" w:rsidRPr="002B2962" w:rsidRDefault="002B2962" w:rsidP="00764FE5">
            <w:pPr>
              <w:rPr>
                <w:i/>
              </w:rPr>
            </w:pPr>
            <w:r w:rsidRPr="002B2962">
              <w:rPr>
                <w:i/>
              </w:rPr>
              <w:t>MAAMAKS</w:t>
            </w: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46B3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CD46B3" w:rsidRDefault="00341C29" w:rsidP="00764FE5">
            <w:r w:rsidRPr="00341C29">
              <w:rPr>
                <w:i/>
              </w:rPr>
              <w:t>HASARTMÄNGUMAKS</w:t>
            </w:r>
            <w:r w:rsidRPr="00341C29">
              <w:t xml:space="preserve"> (õnneturniir)</w:t>
            </w: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CD46B3" w:rsidRDefault="00CD46B3" w:rsidP="00764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48E3" w:rsidRDefault="006348E3" w:rsidP="006348E3"/>
    <w:p w:rsidR="006348E3" w:rsidRDefault="00921ECF" w:rsidP="006348E3">
      <w:pPr>
        <w:pStyle w:val="Loendilik"/>
        <w:numPr>
          <w:ilvl w:val="0"/>
          <w:numId w:val="1"/>
        </w:numPr>
      </w:pPr>
      <w:r>
        <w:t>Uuri Maksu- ja Tolliameti kodulehelt, milliseid m</w:t>
      </w:r>
      <w:r w:rsidR="005F5393">
        <w:t>akse tuleb maksta Pärnu linnas</w:t>
      </w:r>
      <w:r>
        <w:t xml:space="preserve"> (silmas on peetud kohalikke makse).</w:t>
      </w:r>
    </w:p>
    <w:p w:rsidR="00921ECF" w:rsidRDefault="00921ECF" w:rsidP="00921ECF"/>
    <w:p w:rsidR="00921ECF" w:rsidRDefault="00921ECF" w:rsidP="006348E3">
      <w:pPr>
        <w:pStyle w:val="Loendilik"/>
        <w:numPr>
          <w:ilvl w:val="0"/>
          <w:numId w:val="1"/>
        </w:numPr>
      </w:pPr>
      <w:r>
        <w:t>Legaalset sissetulekut omava töötaja maksud on järgmised:</w:t>
      </w:r>
    </w:p>
    <w:tbl>
      <w:tblPr>
        <w:tblStyle w:val="ListTable6ColorfulAccent5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921ECF" w:rsidTr="001C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921ECF" w:rsidRDefault="00921ECF" w:rsidP="00921ECF">
            <w:r>
              <w:t>Maks</w:t>
            </w:r>
          </w:p>
        </w:tc>
        <w:tc>
          <w:tcPr>
            <w:tcW w:w="5569" w:type="dxa"/>
          </w:tcPr>
          <w:p w:rsidR="00921ECF" w:rsidRDefault="00921ECF" w:rsidP="00921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Määr</w:t>
            </w:r>
          </w:p>
        </w:tc>
      </w:tr>
      <w:tr w:rsidR="00921ECF" w:rsidTr="001C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921ECF" w:rsidRDefault="00921ECF" w:rsidP="00921ECF">
            <w:r>
              <w:t>Tulumaks</w:t>
            </w:r>
          </w:p>
        </w:tc>
        <w:tc>
          <w:tcPr>
            <w:tcW w:w="5569" w:type="dxa"/>
          </w:tcPr>
          <w:p w:rsidR="00921ECF" w:rsidRDefault="00921ECF" w:rsidP="00921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ECF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921ECF" w:rsidRDefault="005F5393" w:rsidP="00921ECF">
            <w:r>
              <w:t>Tulumaksuvaba miinimum</w:t>
            </w:r>
          </w:p>
        </w:tc>
        <w:tc>
          <w:tcPr>
            <w:tcW w:w="5569" w:type="dxa"/>
          </w:tcPr>
          <w:p w:rsidR="00921ECF" w:rsidRDefault="00921ECF" w:rsidP="0092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ECF" w:rsidTr="001C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921ECF" w:rsidRDefault="005F5393" w:rsidP="00921ECF">
            <w:r>
              <w:t>Kohustuslik kogumispension</w:t>
            </w:r>
          </w:p>
        </w:tc>
        <w:tc>
          <w:tcPr>
            <w:tcW w:w="5569" w:type="dxa"/>
          </w:tcPr>
          <w:p w:rsidR="00921ECF" w:rsidRDefault="00921ECF" w:rsidP="00921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ECF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921ECF" w:rsidRDefault="005F5393" w:rsidP="00921ECF">
            <w:r>
              <w:t>Töötuskindlustusmaks</w:t>
            </w:r>
          </w:p>
        </w:tc>
        <w:tc>
          <w:tcPr>
            <w:tcW w:w="5569" w:type="dxa"/>
          </w:tcPr>
          <w:p w:rsidR="00921ECF" w:rsidRDefault="00921ECF" w:rsidP="0092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1ECF" w:rsidRDefault="00921ECF" w:rsidP="00921ECF"/>
    <w:p w:rsidR="005F5393" w:rsidRDefault="00341C29" w:rsidP="00921ECF">
      <w:r>
        <w:t xml:space="preserve">Kui töötaja brutopalk on </w:t>
      </w:r>
      <w:r w:rsidR="00EA3798">
        <w:rPr>
          <w:b/>
        </w:rPr>
        <w:t>2450</w:t>
      </w:r>
      <w:bookmarkStart w:id="0" w:name="_GoBack"/>
      <w:bookmarkEnd w:id="0"/>
      <w:r w:rsidR="005F5393" w:rsidRPr="001C010C">
        <w:rPr>
          <w:b/>
        </w:rPr>
        <w:t xml:space="preserve"> eurot</w:t>
      </w:r>
      <w:r w:rsidR="005F5393">
        <w:t xml:space="preserve"> kuus, siis kui suur on tema netosissetulek? Kogumispensioni suurus on antud juhul 2%.</w:t>
      </w:r>
    </w:p>
    <w:p w:rsidR="005F5393" w:rsidRDefault="005F5393" w:rsidP="00921ECF">
      <w:r>
        <w:t>Kirjuta lahti, kuidas Sa netopalga leiad!</w:t>
      </w:r>
    </w:p>
    <w:p w:rsidR="00921ECF" w:rsidRDefault="005F5393" w:rsidP="00921ECF">
      <w:r>
        <w:t>......................................................................................................................................................................................................</w:t>
      </w:r>
    </w:p>
    <w:p w:rsidR="00921ECF" w:rsidRDefault="005F5393" w:rsidP="006348E3">
      <w:pPr>
        <w:pStyle w:val="Loendilik"/>
        <w:numPr>
          <w:ilvl w:val="0"/>
          <w:numId w:val="1"/>
        </w:numPr>
      </w:pPr>
      <w:r>
        <w:t>Tööandja maksud on järgmised:</w:t>
      </w:r>
    </w:p>
    <w:tbl>
      <w:tblPr>
        <w:tblStyle w:val="Heleloendrhk2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DF7B05" w:rsidTr="001C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DF7B05" w:rsidRDefault="00DF7B05" w:rsidP="00DF7B05">
            <w:r>
              <w:t>Maks</w:t>
            </w:r>
          </w:p>
        </w:tc>
        <w:tc>
          <w:tcPr>
            <w:tcW w:w="5569" w:type="dxa"/>
          </w:tcPr>
          <w:p w:rsidR="00DF7B05" w:rsidRDefault="00DF7B05" w:rsidP="00DF7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Määr</w:t>
            </w:r>
          </w:p>
        </w:tc>
      </w:tr>
      <w:tr w:rsidR="00DF7B05" w:rsidTr="001C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DF7B05" w:rsidRDefault="00DF7B05" w:rsidP="00DF7B05">
            <w:r>
              <w:t>Sotsiaalmaks</w:t>
            </w:r>
          </w:p>
        </w:tc>
        <w:tc>
          <w:tcPr>
            <w:tcW w:w="5569" w:type="dxa"/>
          </w:tcPr>
          <w:p w:rsidR="00DF7B05" w:rsidRDefault="00DF7B05" w:rsidP="00DF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B05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DF7B05" w:rsidRDefault="00DF7B05" w:rsidP="00DF7B05">
            <w:r>
              <w:t>Töötuskindlustusmaks</w:t>
            </w:r>
          </w:p>
        </w:tc>
        <w:tc>
          <w:tcPr>
            <w:tcW w:w="5569" w:type="dxa"/>
          </w:tcPr>
          <w:p w:rsidR="00DF7B05" w:rsidRDefault="00DF7B05" w:rsidP="00DF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7B05" w:rsidRDefault="00DF7B05" w:rsidP="00DF7B05"/>
    <w:p w:rsidR="00DF7B05" w:rsidRDefault="001C1AFB" w:rsidP="006348E3">
      <w:pPr>
        <w:pStyle w:val="Loendilik"/>
        <w:numPr>
          <w:ilvl w:val="0"/>
          <w:numId w:val="1"/>
        </w:numPr>
      </w:pPr>
      <w:r>
        <w:t>Kui suur on tööandja kogukulu eespool nimetatud brutopalga korral? Kirjuta lahti, kuidas Sa selle summa leiad!</w:t>
      </w:r>
    </w:p>
    <w:p w:rsidR="001C1AFB" w:rsidRDefault="001C1AFB" w:rsidP="001C1AFB"/>
    <w:p w:rsidR="001C1AFB" w:rsidRDefault="001C1AFB" w:rsidP="006348E3">
      <w:pPr>
        <w:pStyle w:val="Loendilik"/>
        <w:numPr>
          <w:ilvl w:val="0"/>
          <w:numId w:val="1"/>
        </w:numPr>
      </w:pPr>
      <w:r>
        <w:t xml:space="preserve">Kelle jaoks on liitumine kogumispensioniga (II sammas) kohustuslik? Infot leiad siit: </w:t>
      </w:r>
      <w:hyperlink r:id="rId10" w:history="1">
        <w:r w:rsidRPr="003C3A3E">
          <w:rPr>
            <w:rStyle w:val="Hperlink"/>
          </w:rPr>
          <w:t>www.penisonikeskus.ee</w:t>
        </w:r>
      </w:hyperlink>
      <w:r>
        <w:t xml:space="preserve"> </w:t>
      </w:r>
    </w:p>
    <w:p w:rsidR="006348E3" w:rsidRDefault="006348E3" w:rsidP="006348E3">
      <w:pPr>
        <w:pStyle w:val="Loendilik"/>
      </w:pPr>
    </w:p>
    <w:sectPr w:rsidR="006348E3" w:rsidSect="006348E3">
      <w:pgSz w:w="11906" w:h="16838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BD7"/>
    <w:multiLevelType w:val="hybridMultilevel"/>
    <w:tmpl w:val="3C2CE5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E3"/>
    <w:rsid w:val="0016489E"/>
    <w:rsid w:val="001C010C"/>
    <w:rsid w:val="001C1AFB"/>
    <w:rsid w:val="002B2962"/>
    <w:rsid w:val="003163B8"/>
    <w:rsid w:val="00341C29"/>
    <w:rsid w:val="0034340B"/>
    <w:rsid w:val="005E45BA"/>
    <w:rsid w:val="005F5393"/>
    <w:rsid w:val="006348E3"/>
    <w:rsid w:val="0076192B"/>
    <w:rsid w:val="00764FE5"/>
    <w:rsid w:val="008B27F4"/>
    <w:rsid w:val="00921ECF"/>
    <w:rsid w:val="00CD46B3"/>
    <w:rsid w:val="00D46FE3"/>
    <w:rsid w:val="00DF7B05"/>
    <w:rsid w:val="00EA3798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348E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348E3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63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loendrhk2">
    <w:name w:val="Light List Accent 2"/>
    <w:basedOn w:val="Normaaltabel"/>
    <w:uiPriority w:val="61"/>
    <w:rsid w:val="006348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varjustusrhk5">
    <w:name w:val="Light Shading Accent 5"/>
    <w:basedOn w:val="Normaaltabel"/>
    <w:uiPriority w:val="60"/>
    <w:rsid w:val="006348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1">
    <w:name w:val="Light Shading Accent 1"/>
    <w:basedOn w:val="Normaaltabel"/>
    <w:uiPriority w:val="60"/>
    <w:rsid w:val="00921E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6">
    <w:name w:val="Light Shading Accent 6"/>
    <w:basedOn w:val="Normaaltabel"/>
    <w:uiPriority w:val="60"/>
    <w:rsid w:val="00921EC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eloendrhk4">
    <w:name w:val="Light List Accent 4"/>
    <w:basedOn w:val="Normaaltabel"/>
    <w:uiPriority w:val="61"/>
    <w:rsid w:val="00921E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1">
    <w:name w:val="Light List Accent 1"/>
    <w:basedOn w:val="Normaaltabel"/>
    <w:uiPriority w:val="61"/>
    <w:rsid w:val="001C1A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1LightAccent1">
    <w:name w:val="Grid Table 1 Light Accent 1"/>
    <w:basedOn w:val="Normaaltabel"/>
    <w:uiPriority w:val="46"/>
    <w:rsid w:val="001C010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5">
    <w:name w:val="List Table 6 Colorful Accent 5"/>
    <w:basedOn w:val="Normaaltabel"/>
    <w:uiPriority w:val="51"/>
    <w:rsid w:val="001C01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3">
    <w:name w:val="Grid Table 4 Accent 3"/>
    <w:basedOn w:val="Normaaltabel"/>
    <w:uiPriority w:val="49"/>
    <w:rsid w:val="001C010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348E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348E3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63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loendrhk2">
    <w:name w:val="Light List Accent 2"/>
    <w:basedOn w:val="Normaaltabel"/>
    <w:uiPriority w:val="61"/>
    <w:rsid w:val="006348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varjustusrhk5">
    <w:name w:val="Light Shading Accent 5"/>
    <w:basedOn w:val="Normaaltabel"/>
    <w:uiPriority w:val="60"/>
    <w:rsid w:val="006348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1">
    <w:name w:val="Light Shading Accent 1"/>
    <w:basedOn w:val="Normaaltabel"/>
    <w:uiPriority w:val="60"/>
    <w:rsid w:val="00921E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6">
    <w:name w:val="Light Shading Accent 6"/>
    <w:basedOn w:val="Normaaltabel"/>
    <w:uiPriority w:val="60"/>
    <w:rsid w:val="00921EC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eloendrhk4">
    <w:name w:val="Light List Accent 4"/>
    <w:basedOn w:val="Normaaltabel"/>
    <w:uiPriority w:val="61"/>
    <w:rsid w:val="00921E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1">
    <w:name w:val="Light List Accent 1"/>
    <w:basedOn w:val="Normaaltabel"/>
    <w:uiPriority w:val="61"/>
    <w:rsid w:val="001C1A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1LightAccent1">
    <w:name w:val="Grid Table 1 Light Accent 1"/>
    <w:basedOn w:val="Normaaltabel"/>
    <w:uiPriority w:val="46"/>
    <w:rsid w:val="001C010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5">
    <w:name w:val="List Table 6 Colorful Accent 5"/>
    <w:basedOn w:val="Normaaltabel"/>
    <w:uiPriority w:val="51"/>
    <w:rsid w:val="001C01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3">
    <w:name w:val="Grid Table 4 Accent 3"/>
    <w:basedOn w:val="Normaaltabel"/>
    <w:uiPriority w:val="49"/>
    <w:rsid w:val="001C010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tasu.e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ksumaksjad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ta.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nisonikeskus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igiteataj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297</Words>
  <Characters>1723</Characters>
  <Application>Microsoft Office Word</Application>
  <DocSecurity>0</DocSecurity>
  <Lines>14</Lines>
  <Paragraphs>4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kasutaja</cp:lastModifiedBy>
  <cp:revision>7</cp:revision>
  <cp:lastPrinted>2020-02-02T08:19:00Z</cp:lastPrinted>
  <dcterms:created xsi:type="dcterms:W3CDTF">2015-02-03T08:19:00Z</dcterms:created>
  <dcterms:modified xsi:type="dcterms:W3CDTF">2020-02-02T08:20:00Z</dcterms:modified>
</cp:coreProperties>
</file>